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3E2558" w14:textId="77777777" w:rsidR="00AB2E70" w:rsidRPr="005B53C1" w:rsidRDefault="00AB2E70" w:rsidP="00AB2E70">
      <w:pPr>
        <w:contextualSpacing/>
        <w:outlineLvl w:val="0"/>
        <w:rPr>
          <w:rFonts w:eastAsia="Times New Roman"/>
          <w:sz w:val="32"/>
          <w:szCs w:val="32"/>
        </w:rPr>
      </w:pPr>
      <w:r w:rsidRPr="005B53C1">
        <w:rPr>
          <w:rFonts w:eastAsia="Times New Roman"/>
          <w:sz w:val="32"/>
          <w:szCs w:val="32"/>
        </w:rPr>
        <w:t>HAIR WAXER</w:t>
      </w:r>
    </w:p>
    <w:p w14:paraId="5B2B6F6B" w14:textId="77777777" w:rsidR="00AB2E70" w:rsidRPr="005B53C1" w:rsidRDefault="00AB2E70" w:rsidP="00AB2E70">
      <w:pPr>
        <w:contextualSpacing/>
        <w:rPr>
          <w:sz w:val="32"/>
          <w:szCs w:val="32"/>
        </w:rPr>
      </w:pPr>
    </w:p>
    <w:p w14:paraId="2C5E3C88" w14:textId="77777777" w:rsidR="00AB2E70" w:rsidRPr="005B53C1" w:rsidRDefault="00AB2E70" w:rsidP="00AB2E70">
      <w:r w:rsidRPr="005B53C1">
        <w:t>Job Description:</w:t>
      </w:r>
    </w:p>
    <w:p w14:paraId="3644ED05" w14:textId="77777777" w:rsidR="00AB2E70" w:rsidRPr="005B53C1" w:rsidRDefault="00AB2E70" w:rsidP="00AB2E70">
      <w:pPr>
        <w:contextualSpacing/>
        <w:rPr>
          <w:rFonts w:eastAsia="Times New Roman"/>
        </w:rPr>
      </w:pPr>
    </w:p>
    <w:p w14:paraId="471CFA9B" w14:textId="29D552C1" w:rsidR="00AB2E70" w:rsidRPr="005B53C1" w:rsidRDefault="007F11CD" w:rsidP="00AB2E70">
      <w:pPr>
        <w:contextualSpacing/>
        <w:rPr>
          <w:rStyle w:val="hgkelc"/>
          <w:rFonts w:eastAsia="Times New Roman"/>
        </w:rPr>
      </w:pPr>
      <w:r w:rsidRPr="005B53C1">
        <w:rPr>
          <w:rStyle w:val="hgkelc"/>
          <w:rFonts w:eastAsia="Times New Roman"/>
        </w:rPr>
        <w:t xml:space="preserve">A </w:t>
      </w:r>
      <w:r w:rsidRPr="005B53C1">
        <w:rPr>
          <w:rStyle w:val="hgkelc"/>
          <w:rFonts w:eastAsia="Times New Roman"/>
          <w:b/>
          <w:bCs/>
        </w:rPr>
        <w:t xml:space="preserve">Hair </w:t>
      </w:r>
      <w:proofErr w:type="spellStart"/>
      <w:r w:rsidRPr="005B53C1">
        <w:rPr>
          <w:rStyle w:val="hgkelc"/>
          <w:rFonts w:eastAsia="Times New Roman"/>
          <w:b/>
          <w:bCs/>
        </w:rPr>
        <w:t>Waxer</w:t>
      </w:r>
      <w:proofErr w:type="spellEnd"/>
      <w:r w:rsidRPr="005B53C1">
        <w:rPr>
          <w:rStyle w:val="hgkelc"/>
          <w:rFonts w:eastAsia="Times New Roman"/>
          <w:b/>
          <w:bCs/>
        </w:rPr>
        <w:t xml:space="preserve"> </w:t>
      </w:r>
      <w:r w:rsidRPr="005B53C1">
        <w:rPr>
          <w:rStyle w:val="hgkelc"/>
          <w:rFonts w:eastAsia="Times New Roman"/>
        </w:rPr>
        <w:t xml:space="preserve">provides </w:t>
      </w:r>
      <w:r w:rsidRPr="005B53C1">
        <w:rPr>
          <w:rStyle w:val="hgkelc"/>
          <w:rFonts w:eastAsia="Times New Roman"/>
          <w:bCs/>
        </w:rPr>
        <w:t>waxing</w:t>
      </w:r>
      <w:r w:rsidRPr="005B53C1">
        <w:rPr>
          <w:rStyle w:val="hgkelc"/>
          <w:rFonts w:eastAsia="Times New Roman"/>
        </w:rPr>
        <w:t xml:space="preserve"> services to clients of a salon or spa.   A hair </w:t>
      </w:r>
      <w:proofErr w:type="spellStart"/>
      <w:r w:rsidRPr="005B53C1">
        <w:rPr>
          <w:rStyle w:val="hgkelc"/>
          <w:rFonts w:eastAsia="Times New Roman"/>
        </w:rPr>
        <w:t>waxer</w:t>
      </w:r>
      <w:proofErr w:type="spellEnd"/>
      <w:r w:rsidRPr="005B53C1">
        <w:rPr>
          <w:rStyle w:val="hgkelc"/>
          <w:rFonts w:eastAsia="Times New Roman"/>
        </w:rPr>
        <w:t xml:space="preserve"> generally works on common body areas such as legs for women, and backs for men.  However depending on the spa or salon, hair </w:t>
      </w:r>
      <w:proofErr w:type="spellStart"/>
      <w:r w:rsidRPr="005B53C1">
        <w:rPr>
          <w:rStyle w:val="hgkelc"/>
          <w:rFonts w:eastAsia="Times New Roman"/>
        </w:rPr>
        <w:t>waxers</w:t>
      </w:r>
      <w:proofErr w:type="spellEnd"/>
      <w:r w:rsidRPr="005B53C1">
        <w:rPr>
          <w:rStyle w:val="hgkelc"/>
          <w:rFonts w:eastAsia="Times New Roman"/>
        </w:rPr>
        <w:t xml:space="preserve"> may be required to wax more intimate areas for men and women.  Known as a bikini wax, client</w:t>
      </w:r>
      <w:r w:rsidR="00CF69BF">
        <w:rPr>
          <w:rStyle w:val="hgkelc"/>
          <w:rFonts w:eastAsia="Times New Roman"/>
        </w:rPr>
        <w:t>s</w:t>
      </w:r>
      <w:r w:rsidRPr="005B53C1">
        <w:rPr>
          <w:rStyle w:val="hgkelc"/>
          <w:rFonts w:eastAsia="Times New Roman"/>
        </w:rPr>
        <w:t xml:space="preserve"> may request to have their genitals, anus, and perineum waxed.  </w:t>
      </w:r>
      <w:r w:rsidR="00B16001" w:rsidRPr="005B53C1">
        <w:rPr>
          <w:rStyle w:val="hgkelc"/>
          <w:rFonts w:eastAsia="Times New Roman"/>
        </w:rPr>
        <w:t>Waxing is one of the skills used by estheticians.</w:t>
      </w:r>
    </w:p>
    <w:p w14:paraId="08D27DBB" w14:textId="77777777" w:rsidR="007F11CD" w:rsidRPr="005B53C1" w:rsidRDefault="007F11CD" w:rsidP="00AB2E70">
      <w:pPr>
        <w:contextualSpacing/>
      </w:pPr>
    </w:p>
    <w:p w14:paraId="3DC6F0DD" w14:textId="77777777" w:rsidR="00AB2E70" w:rsidRPr="005B53C1" w:rsidRDefault="00AB2E70" w:rsidP="00AB2E70">
      <w:pPr>
        <w:contextualSpacing/>
      </w:pPr>
      <w:r w:rsidRPr="005B53C1">
        <w:t>Job Responsibilities:</w:t>
      </w:r>
    </w:p>
    <w:p w14:paraId="14131EFC" w14:textId="77777777" w:rsidR="00AB2E70" w:rsidRPr="005B53C1" w:rsidRDefault="00AB2E70" w:rsidP="00AB2E70">
      <w:pPr>
        <w:contextualSpacing/>
        <w:rPr>
          <w:rFonts w:cs="Times New Roman"/>
          <w:sz w:val="20"/>
          <w:szCs w:val="20"/>
        </w:rPr>
      </w:pPr>
    </w:p>
    <w:p w14:paraId="3C987513" w14:textId="00A50071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Consulting with clients </w:t>
      </w:r>
      <w:r w:rsidR="00DA61F8">
        <w:rPr>
          <w:rFonts w:eastAsia="Times New Roman" w:cs="Times New Roman"/>
          <w:sz w:val="20"/>
          <w:szCs w:val="20"/>
        </w:rPr>
        <w:t xml:space="preserve">on </w:t>
      </w:r>
      <w:r w:rsidRPr="005B53C1">
        <w:rPr>
          <w:rFonts w:eastAsia="Times New Roman" w:cs="Times New Roman"/>
          <w:sz w:val="20"/>
          <w:szCs w:val="20"/>
        </w:rPr>
        <w:t>options for their waxing needs</w:t>
      </w:r>
    </w:p>
    <w:p w14:paraId="3FD03757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Listening to client needs to determine their preferences.</w:t>
      </w:r>
    </w:p>
    <w:p w14:paraId="31E7CB7D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Describing different waxing products and their benefits.</w:t>
      </w:r>
    </w:p>
    <w:p w14:paraId="24764DCF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Preparing skin for waxing</w:t>
      </w:r>
    </w:p>
    <w:p w14:paraId="6993B80B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Using the correct type of wax, wax temperature, and waxing technique to remove hair in specific areas of the body</w:t>
      </w:r>
    </w:p>
    <w:p w14:paraId="63086086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Performing skin care treatment after waxing.</w:t>
      </w:r>
    </w:p>
    <w:p w14:paraId="536BEF69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Acting as salespersons to sell clients skincare related products.</w:t>
      </w:r>
    </w:p>
    <w:p w14:paraId="6ECC7D36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Building a personal relationship with clients to ensure return visits.</w:t>
      </w:r>
    </w:p>
    <w:p w14:paraId="35EC7A4D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Adhering to salon safety and cleanliness standards.</w:t>
      </w:r>
    </w:p>
    <w:p w14:paraId="4C1CB536" w14:textId="7777777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Managing bookings and welcoming clients into the store.</w:t>
      </w:r>
    </w:p>
    <w:p w14:paraId="0460BF46" w14:textId="664ED1C7" w:rsidR="00AB2E70" w:rsidRPr="005B53C1" w:rsidRDefault="00AB2E70" w:rsidP="00AB2E70">
      <w:pPr>
        <w:numPr>
          <w:ilvl w:val="0"/>
          <w:numId w:val="5"/>
        </w:numPr>
        <w:spacing w:before="100" w:beforeAutospacing="1" w:after="100" w:afterAutospacing="1"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Keeping updated on </w:t>
      </w:r>
      <w:r w:rsidR="00716772">
        <w:rPr>
          <w:rFonts w:eastAsia="Times New Roman" w:cs="Times New Roman"/>
          <w:sz w:val="20"/>
          <w:szCs w:val="20"/>
        </w:rPr>
        <w:t>waxing trends and</w:t>
      </w:r>
      <w:bookmarkStart w:id="0" w:name="_GoBack"/>
      <w:bookmarkEnd w:id="0"/>
      <w:r w:rsidRPr="005B53C1">
        <w:rPr>
          <w:rFonts w:eastAsia="Times New Roman" w:cs="Times New Roman"/>
          <w:sz w:val="20"/>
          <w:szCs w:val="20"/>
        </w:rPr>
        <w:t xml:space="preserve"> methods.</w:t>
      </w:r>
    </w:p>
    <w:p w14:paraId="0E968E10" w14:textId="77777777" w:rsidR="00AB2E70" w:rsidRPr="005B53C1" w:rsidRDefault="00AB2E70" w:rsidP="00AB2E70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Welcome customers and identify their preferences by asking pointed questions </w:t>
      </w:r>
    </w:p>
    <w:p w14:paraId="40D4C70A" w14:textId="77777777" w:rsidR="00AB2E70" w:rsidRPr="005B53C1" w:rsidRDefault="00AB2E70" w:rsidP="00845E4C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Recommend </w:t>
      </w:r>
      <w:r w:rsidR="00845E4C" w:rsidRPr="005B53C1">
        <w:rPr>
          <w:rFonts w:eastAsia="Times New Roman" w:cs="Times New Roman"/>
          <w:sz w:val="20"/>
          <w:szCs w:val="20"/>
        </w:rPr>
        <w:t>wax removal areas, limitations, and</w:t>
      </w:r>
      <w:r w:rsidRPr="005B53C1">
        <w:rPr>
          <w:rFonts w:eastAsia="Times New Roman" w:cs="Times New Roman"/>
          <w:sz w:val="20"/>
          <w:szCs w:val="20"/>
        </w:rPr>
        <w:t xml:space="preserve"> </w:t>
      </w:r>
      <w:r w:rsidR="00845E4C" w:rsidRPr="005B53C1">
        <w:rPr>
          <w:rFonts w:eastAsia="Times New Roman" w:cs="Times New Roman"/>
          <w:sz w:val="20"/>
          <w:szCs w:val="20"/>
        </w:rPr>
        <w:t>skin care</w:t>
      </w:r>
    </w:p>
    <w:p w14:paraId="09A2EF52" w14:textId="637EF062" w:rsidR="00AB2E70" w:rsidRPr="005B53C1" w:rsidRDefault="00AB2E70" w:rsidP="00AB2E70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Apply hair treatment products, as needed </w:t>
      </w:r>
    </w:p>
    <w:p w14:paraId="4AC3C852" w14:textId="744887F0" w:rsidR="00AB2E70" w:rsidRPr="005B53C1" w:rsidRDefault="00AB2E70" w:rsidP="00AB2E70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Form bonds with loyal customers and remember their</w:t>
      </w:r>
      <w:r w:rsidR="00C7032C" w:rsidRPr="005B53C1">
        <w:rPr>
          <w:rFonts w:eastAsia="Times New Roman" w:cs="Times New Roman"/>
          <w:sz w:val="20"/>
          <w:szCs w:val="20"/>
        </w:rPr>
        <w:t xml:space="preserve"> waxing</w:t>
      </w:r>
      <w:r w:rsidRPr="005B53C1">
        <w:rPr>
          <w:rFonts w:eastAsia="Times New Roman" w:cs="Times New Roman"/>
          <w:sz w:val="20"/>
          <w:szCs w:val="20"/>
        </w:rPr>
        <w:t xml:space="preserve"> preferences </w:t>
      </w:r>
    </w:p>
    <w:p w14:paraId="53E8E015" w14:textId="77777777" w:rsidR="00AB2E70" w:rsidRPr="005B53C1" w:rsidRDefault="00AB2E70" w:rsidP="00AB2E70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Manage bookings and serve walk-ins </w:t>
      </w:r>
    </w:p>
    <w:p w14:paraId="27E96DDB" w14:textId="77777777" w:rsidR="00AB2E70" w:rsidRPr="005B53C1" w:rsidRDefault="00AB2E70" w:rsidP="00AB2E70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Ensure tidiness of beauty stations and sterilize tools, as needed </w:t>
      </w:r>
    </w:p>
    <w:p w14:paraId="4128376F" w14:textId="51F30AA9" w:rsidR="00AB2E70" w:rsidRPr="005B53C1" w:rsidRDefault="00C7032C" w:rsidP="00AB2E70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Cross-sell </w:t>
      </w:r>
      <w:r w:rsidR="00AB2E70" w:rsidRPr="005B53C1">
        <w:rPr>
          <w:rFonts w:eastAsia="Times New Roman" w:cs="Times New Roman"/>
          <w:sz w:val="20"/>
          <w:szCs w:val="20"/>
        </w:rPr>
        <w:t>products or services, when appropriate</w:t>
      </w:r>
    </w:p>
    <w:p w14:paraId="3EE3851A" w14:textId="77777777" w:rsidR="00AB2E70" w:rsidRPr="005B53C1" w:rsidRDefault="00AB2E70" w:rsidP="00AB2E70"/>
    <w:p w14:paraId="3975FFE0" w14:textId="77777777" w:rsidR="00AB2E70" w:rsidRPr="005B53C1" w:rsidRDefault="00AB2E70" w:rsidP="00AB2E70">
      <w:r w:rsidRPr="005B53C1">
        <w:t xml:space="preserve"> Job Qualifications:</w:t>
      </w:r>
    </w:p>
    <w:p w14:paraId="7EE60E83" w14:textId="77777777" w:rsidR="00AB2E70" w:rsidRPr="005B53C1" w:rsidRDefault="00AB2E70" w:rsidP="00AB2E70">
      <w:pPr>
        <w:rPr>
          <w:sz w:val="20"/>
          <w:szCs w:val="20"/>
        </w:rPr>
      </w:pPr>
    </w:p>
    <w:p w14:paraId="5AC7A522" w14:textId="0DF70586" w:rsidR="00AB2E70" w:rsidRPr="005B53C1" w:rsidRDefault="00AB2E70" w:rsidP="00AB2E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53C1">
        <w:rPr>
          <w:sz w:val="20"/>
          <w:szCs w:val="20"/>
        </w:rPr>
        <w:t>Associates</w:t>
      </w:r>
      <w:r w:rsidR="00B16001" w:rsidRPr="005B53C1">
        <w:rPr>
          <w:sz w:val="20"/>
          <w:szCs w:val="20"/>
        </w:rPr>
        <w:t xml:space="preserve"> or</w:t>
      </w:r>
      <w:r w:rsidRPr="005B53C1">
        <w:rPr>
          <w:sz w:val="20"/>
          <w:szCs w:val="20"/>
        </w:rPr>
        <w:t xml:space="preserve"> diploma from </w:t>
      </w:r>
      <w:r w:rsidR="00B16001" w:rsidRPr="005B53C1">
        <w:rPr>
          <w:sz w:val="20"/>
          <w:szCs w:val="20"/>
        </w:rPr>
        <w:t xml:space="preserve">a cosmetology or esthetician school </w:t>
      </w:r>
      <w:r w:rsidRPr="005B53C1">
        <w:rPr>
          <w:sz w:val="20"/>
          <w:szCs w:val="20"/>
        </w:rPr>
        <w:t>required</w:t>
      </w:r>
    </w:p>
    <w:p w14:paraId="3816F8C5" w14:textId="495EF9F4" w:rsidR="00AB2E70" w:rsidRPr="005B53C1" w:rsidRDefault="00B16001" w:rsidP="00AB2E7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B53C1">
        <w:rPr>
          <w:sz w:val="20"/>
          <w:szCs w:val="20"/>
        </w:rPr>
        <w:t>Specialty c</w:t>
      </w:r>
      <w:r w:rsidR="00AB2E70" w:rsidRPr="005B53C1">
        <w:rPr>
          <w:sz w:val="20"/>
          <w:szCs w:val="20"/>
        </w:rPr>
        <w:t xml:space="preserve">ertification as a hair </w:t>
      </w:r>
      <w:proofErr w:type="spellStart"/>
      <w:r w:rsidR="00AB2E70" w:rsidRPr="005B53C1">
        <w:rPr>
          <w:sz w:val="20"/>
          <w:szCs w:val="20"/>
        </w:rPr>
        <w:t>waxer</w:t>
      </w:r>
      <w:proofErr w:type="spellEnd"/>
      <w:r w:rsidRPr="005B53C1">
        <w:rPr>
          <w:sz w:val="20"/>
          <w:szCs w:val="20"/>
        </w:rPr>
        <w:t xml:space="preserve"> may be required</w:t>
      </w:r>
    </w:p>
    <w:p w14:paraId="64527B3A" w14:textId="34620364" w:rsidR="00AB2E70" w:rsidRPr="005B53C1" w:rsidRDefault="00563DB1" w:rsidP="00AB2E7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hair </w:t>
      </w:r>
      <w:proofErr w:type="spellStart"/>
      <w:r>
        <w:rPr>
          <w:sz w:val="20"/>
          <w:szCs w:val="20"/>
        </w:rPr>
        <w:t>waxer</w:t>
      </w:r>
      <w:proofErr w:type="spellEnd"/>
    </w:p>
    <w:p w14:paraId="4B4E3BDB" w14:textId="77777777" w:rsidR="00AB2E70" w:rsidRPr="005B53C1" w:rsidRDefault="00AB2E70" w:rsidP="00AB2E70">
      <w:pPr>
        <w:rPr>
          <w:sz w:val="20"/>
          <w:szCs w:val="20"/>
        </w:rPr>
      </w:pPr>
    </w:p>
    <w:p w14:paraId="135B2DF5" w14:textId="5C51F41D" w:rsidR="00AB2E70" w:rsidRPr="005B53C1" w:rsidRDefault="00AB2E70" w:rsidP="00AB2E70">
      <w:pPr>
        <w:pStyle w:val="NormalWeb"/>
        <w:spacing w:before="0" w:beforeAutospacing="0" w:after="0" w:afterAutospacing="0"/>
        <w:contextualSpacing/>
        <w:rPr>
          <w:rFonts w:asciiTheme="minorHAnsi" w:hAnsiTheme="minorHAnsi"/>
        </w:rPr>
      </w:pPr>
      <w:r w:rsidRPr="005B53C1">
        <w:rPr>
          <w:rFonts w:asciiTheme="minorHAnsi" w:hAnsiTheme="minorHAnsi"/>
        </w:rPr>
        <w:t>Opportunities as a</w:t>
      </w:r>
      <w:r w:rsidRPr="005B53C1">
        <w:rPr>
          <w:rFonts w:asciiTheme="minorHAnsi" w:eastAsia="Times New Roman" w:hAnsiTheme="minorHAnsi"/>
        </w:rPr>
        <w:t xml:space="preserve"> </w:t>
      </w:r>
      <w:r w:rsidR="00563DB1">
        <w:rPr>
          <w:rFonts w:asciiTheme="minorHAnsi" w:hAnsiTheme="minorHAnsi"/>
        </w:rPr>
        <w:t xml:space="preserve">hair </w:t>
      </w:r>
      <w:proofErr w:type="spellStart"/>
      <w:r w:rsidR="00563DB1">
        <w:rPr>
          <w:rFonts w:asciiTheme="minorHAnsi" w:hAnsiTheme="minorHAnsi"/>
        </w:rPr>
        <w:t>waxer</w:t>
      </w:r>
      <w:proofErr w:type="spellEnd"/>
      <w:r w:rsidRPr="005B53C1">
        <w:rPr>
          <w:rFonts w:asciiTheme="minorHAnsi" w:hAnsiTheme="minorHAnsi"/>
        </w:rPr>
        <w:t xml:space="preserve"> are available for applicants without experience in which more than one </w:t>
      </w:r>
      <w:r w:rsidR="00563DB1">
        <w:rPr>
          <w:rFonts w:asciiTheme="minorHAnsi" w:hAnsiTheme="minorHAnsi"/>
        </w:rPr>
        <w:t xml:space="preserve">hair </w:t>
      </w:r>
      <w:proofErr w:type="spellStart"/>
      <w:r w:rsidR="00563DB1">
        <w:rPr>
          <w:rFonts w:asciiTheme="minorHAnsi" w:hAnsiTheme="minorHAnsi"/>
        </w:rPr>
        <w:t>waxer</w:t>
      </w:r>
      <w:proofErr w:type="spellEnd"/>
      <w:r w:rsidRPr="005B53C1">
        <w:rPr>
          <w:rFonts w:asciiTheme="minorHAnsi" w:hAnsiTheme="minorHAnsi"/>
          <w:sz w:val="24"/>
          <w:szCs w:val="24"/>
        </w:rPr>
        <w:t xml:space="preserve"> </w:t>
      </w:r>
      <w:r w:rsidRPr="005B53C1">
        <w:rPr>
          <w:rFonts w:asciiTheme="minorHAnsi" w:hAnsiTheme="minorHAnsi"/>
        </w:rPr>
        <w:t xml:space="preserve">is needed in an area such that an experienced </w:t>
      </w:r>
      <w:r w:rsidR="00563DB1">
        <w:rPr>
          <w:rFonts w:asciiTheme="minorHAnsi" w:hAnsiTheme="minorHAnsi"/>
        </w:rPr>
        <w:t>hair waxer</w:t>
      </w:r>
      <w:r w:rsidRPr="005B53C1">
        <w:rPr>
          <w:rFonts w:asciiTheme="minorHAnsi" w:hAnsiTheme="minorHAnsi"/>
        </w:rPr>
        <w:t xml:space="preserve"> will be present to mentor.</w:t>
      </w:r>
    </w:p>
    <w:p w14:paraId="2BFECAF9" w14:textId="77777777" w:rsidR="00AB2E70" w:rsidRPr="005B53C1" w:rsidRDefault="00AB2E70" w:rsidP="00AB2E70"/>
    <w:p w14:paraId="68BD8A6C" w14:textId="77777777" w:rsidR="00AB2E70" w:rsidRPr="005B53C1" w:rsidRDefault="00AB2E70" w:rsidP="00AB2E70">
      <w:r w:rsidRPr="005B53C1">
        <w:t>Job Skills Required:</w:t>
      </w:r>
    </w:p>
    <w:p w14:paraId="4A743484" w14:textId="77777777" w:rsidR="00AB2E70" w:rsidRPr="005B53C1" w:rsidRDefault="00AB2E70" w:rsidP="00AB2E70">
      <w:pPr>
        <w:rPr>
          <w:rFonts w:eastAsia="Times New Roman" w:cs="Times New Roman"/>
          <w:sz w:val="20"/>
          <w:szCs w:val="20"/>
        </w:rPr>
      </w:pPr>
    </w:p>
    <w:p w14:paraId="670F7947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Passionate about hair</w:t>
      </w:r>
    </w:p>
    <w:p w14:paraId="57AC8404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Working knowledge of waxing</w:t>
      </w:r>
    </w:p>
    <w:p w14:paraId="10516486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Ability to discern which types of wax are appropriate for body area to be waxed</w:t>
      </w:r>
    </w:p>
    <w:p w14:paraId="1D8A1EB5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Working knowledge of human skin and hair anatomy and physiology</w:t>
      </w:r>
    </w:p>
    <w:p w14:paraId="56C8B7CE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lastRenderedPageBreak/>
        <w:t>Working knowledge of the effect of waxing on skin and skin care techniques</w:t>
      </w:r>
    </w:p>
    <w:p w14:paraId="6D40408F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 xml:space="preserve">Familiarity with industry’s rules and regulations </w:t>
      </w:r>
    </w:p>
    <w:p w14:paraId="54F9AF46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Excellent customer service skills</w:t>
      </w:r>
    </w:p>
    <w:p w14:paraId="09C5FE0E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Good communication skills</w:t>
      </w:r>
    </w:p>
    <w:p w14:paraId="0BB0089A" w14:textId="77777777" w:rsidR="00AB2E70" w:rsidRPr="005B53C1" w:rsidRDefault="00AB2E70" w:rsidP="00AB2E70">
      <w:pPr>
        <w:pStyle w:val="ListParagraph"/>
        <w:numPr>
          <w:ilvl w:val="0"/>
          <w:numId w:val="4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Team Player</w:t>
      </w:r>
    </w:p>
    <w:p w14:paraId="7B46A12E" w14:textId="77777777" w:rsidR="00AB2E70" w:rsidRPr="005B53C1" w:rsidRDefault="00AB2E70" w:rsidP="00AB2E70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Excellent customer service skills</w:t>
      </w:r>
    </w:p>
    <w:p w14:paraId="5FA26C7A" w14:textId="77777777" w:rsidR="00AB2E70" w:rsidRPr="005B53C1" w:rsidRDefault="00AB2E70" w:rsidP="00AB2E70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Ability to not take customer issues personally</w:t>
      </w:r>
    </w:p>
    <w:p w14:paraId="75286D71" w14:textId="77777777" w:rsidR="00AB2E70" w:rsidRPr="005B53C1" w:rsidRDefault="00AB2E70" w:rsidP="00AB2E70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Good listening skills</w:t>
      </w:r>
    </w:p>
    <w:p w14:paraId="2AFB822F" w14:textId="77777777" w:rsidR="00AB2E70" w:rsidRPr="005B53C1" w:rsidRDefault="00AB2E70" w:rsidP="00AB2E70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Physical endurance to stand on feet for entire shift</w:t>
      </w:r>
    </w:p>
    <w:p w14:paraId="0DBE21EA" w14:textId="77777777" w:rsidR="00AB2E70" w:rsidRPr="005B53C1" w:rsidRDefault="00AB2E70" w:rsidP="00AB2E70">
      <w:pPr>
        <w:numPr>
          <w:ilvl w:val="0"/>
          <w:numId w:val="2"/>
        </w:numPr>
        <w:contextualSpacing/>
        <w:rPr>
          <w:rFonts w:eastAsia="Times New Roman" w:cs="Times New Roman"/>
          <w:sz w:val="20"/>
          <w:szCs w:val="20"/>
        </w:rPr>
      </w:pPr>
      <w:r w:rsidRPr="005B53C1">
        <w:rPr>
          <w:rFonts w:eastAsia="Times New Roman" w:cs="Times New Roman"/>
          <w:sz w:val="20"/>
          <w:szCs w:val="20"/>
        </w:rPr>
        <w:t>Cultural competence and ethnic sensitivity</w:t>
      </w:r>
    </w:p>
    <w:p w14:paraId="5227C381" w14:textId="77777777" w:rsidR="00AB2E70" w:rsidRPr="005B53C1" w:rsidRDefault="00AB2E70" w:rsidP="00AB2E70">
      <w:pPr>
        <w:pStyle w:val="ListParagraph"/>
        <w:numPr>
          <w:ilvl w:val="0"/>
          <w:numId w:val="4"/>
        </w:numPr>
      </w:pPr>
      <w:r w:rsidRPr="005B53C1">
        <w:rPr>
          <w:rFonts w:eastAsia="Times New Roman" w:cs="Times New Roman"/>
          <w:sz w:val="20"/>
          <w:szCs w:val="20"/>
        </w:rPr>
        <w:t>Willingness to continue building skills through education opportunities</w:t>
      </w:r>
    </w:p>
    <w:p w14:paraId="5A84203A" w14:textId="77777777" w:rsidR="00AB2E70" w:rsidRPr="005B53C1" w:rsidRDefault="00AB2E70" w:rsidP="00AB2E70">
      <w:pPr>
        <w:contextualSpacing/>
      </w:pPr>
    </w:p>
    <w:p w14:paraId="19D52E49" w14:textId="77777777" w:rsidR="00AB2E70" w:rsidRPr="005B53C1" w:rsidRDefault="00AB2E70" w:rsidP="00AB2E70">
      <w:pPr>
        <w:contextualSpacing/>
      </w:pPr>
    </w:p>
    <w:p w14:paraId="225D5880" w14:textId="77777777" w:rsidR="00AB2E70" w:rsidRPr="005B53C1" w:rsidRDefault="00AB2E70" w:rsidP="00AB2E70"/>
    <w:p w14:paraId="7218DFE4" w14:textId="77777777" w:rsidR="00AB2E70" w:rsidRPr="005B53C1" w:rsidRDefault="00AB2E70" w:rsidP="00AB2E70">
      <w:pPr>
        <w:rPr>
          <w:rFonts w:eastAsia="Times New Roman" w:cs="Times New Roman"/>
          <w:sz w:val="20"/>
          <w:szCs w:val="20"/>
        </w:rPr>
      </w:pPr>
    </w:p>
    <w:p w14:paraId="3F523347" w14:textId="77777777" w:rsidR="00AB2E70" w:rsidRPr="005B53C1" w:rsidRDefault="00AB2E70" w:rsidP="00AB2E70"/>
    <w:p w14:paraId="4F85F199" w14:textId="77777777" w:rsidR="00A057C6" w:rsidRPr="005B53C1" w:rsidRDefault="00A057C6"/>
    <w:sectPr w:rsidR="00A057C6" w:rsidRPr="005B53C1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70"/>
    <w:rsid w:val="00563DB1"/>
    <w:rsid w:val="005B53C1"/>
    <w:rsid w:val="00716772"/>
    <w:rsid w:val="007F11CD"/>
    <w:rsid w:val="00845E4C"/>
    <w:rsid w:val="00A057C6"/>
    <w:rsid w:val="00AB2E70"/>
    <w:rsid w:val="00B16001"/>
    <w:rsid w:val="00C7032C"/>
    <w:rsid w:val="00CF69BF"/>
    <w:rsid w:val="00D463B4"/>
    <w:rsid w:val="00DA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AB9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E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AB2E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7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2E7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AB2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386</Words>
  <Characters>2206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13</cp:revision>
  <dcterms:created xsi:type="dcterms:W3CDTF">2021-04-10T19:50:00Z</dcterms:created>
  <dcterms:modified xsi:type="dcterms:W3CDTF">2021-04-10T20:17:00Z</dcterms:modified>
</cp:coreProperties>
</file>